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EB55CA" w14:textId="141B35E0" w:rsidR="007401AF" w:rsidRPr="007401AF" w:rsidRDefault="007401AF" w:rsidP="007B7240">
      <w:pPr>
        <w:jc w:val="center"/>
        <w:rPr>
          <w:b/>
          <w:u w:val="single"/>
        </w:rPr>
      </w:pPr>
      <w:r w:rsidRPr="007401AF">
        <w:rPr>
          <w:b/>
          <w:u w:val="single"/>
        </w:rPr>
        <w:t>Week 1 Discussion Response</w:t>
      </w:r>
    </w:p>
    <w:p w14:paraId="72B007A4" w14:textId="7FA8D474" w:rsidR="007B7240" w:rsidRPr="007B7240" w:rsidRDefault="007B7240" w:rsidP="007B7240">
      <w:pPr>
        <w:jc w:val="center"/>
        <w:rPr>
          <w:b/>
        </w:rPr>
      </w:pPr>
      <w:r>
        <w:rPr>
          <w:b/>
        </w:rPr>
        <w:t>Response to Dr. Malec</w:t>
      </w:r>
    </w:p>
    <w:p w14:paraId="66220AEC" w14:textId="2636FA02" w:rsidR="00EB34EE" w:rsidRDefault="007B7240" w:rsidP="007B7240">
      <w:r>
        <w:t>Hi Dr</w:t>
      </w:r>
      <w:r w:rsidR="007401AF">
        <w:t>.</w:t>
      </w:r>
      <w:r>
        <w:t xml:space="preserve"> Malec,</w:t>
      </w:r>
    </w:p>
    <w:p w14:paraId="3ACC18AC" w14:textId="3AC8ADDE" w:rsidR="007401AF" w:rsidRDefault="007B7240" w:rsidP="007401AF">
      <w:pPr>
        <w:ind w:firstLine="720"/>
        <w:rPr>
          <w:color w:val="000000"/>
          <w:shd w:val="clear" w:color="auto" w:fill="FFFFFF"/>
        </w:rPr>
      </w:pPr>
      <w:r>
        <w:rPr>
          <w:color w:val="000000"/>
          <w:shd w:val="clear" w:color="auto" w:fill="FFFFFF"/>
        </w:rPr>
        <w:t xml:space="preserve">Your suggestion regarding the use of peer review to enhance the validity of a research </w:t>
      </w:r>
      <w:r w:rsidR="00F77DA5">
        <w:rPr>
          <w:color w:val="000000"/>
          <w:shd w:val="clear" w:color="auto" w:fill="FFFFFF"/>
        </w:rPr>
        <w:t xml:space="preserve">study </w:t>
      </w:r>
      <w:r>
        <w:rPr>
          <w:color w:val="000000"/>
          <w:shd w:val="clear" w:color="auto" w:fill="FFFFFF"/>
        </w:rPr>
        <w:t>was insightful. I would add that since peer review entails subjecting an author’s scholarly work, research or ideas to the scrutiny of others who are experts in the same field, it functions to encourage authors to meet the accepted high standards of their discipline</w:t>
      </w:r>
      <w:r w:rsidR="007401AF">
        <w:rPr>
          <w:color w:val="000000"/>
          <w:shd w:val="clear" w:color="auto" w:fill="FFFFFF"/>
        </w:rPr>
        <w:t xml:space="preserve">s </w:t>
      </w:r>
      <w:r>
        <w:rPr>
          <w:color w:val="000000"/>
          <w:shd w:val="clear" w:color="auto" w:fill="FFFFFF"/>
        </w:rPr>
        <w:t>and to control the dissemination of research data to ensure that unwarranted claims, unacceptable interpretations or personal views are not published without prior expert review (Kelly et al</w:t>
      </w:r>
      <w:r w:rsidR="00F77DA5">
        <w:rPr>
          <w:color w:val="000000"/>
          <w:shd w:val="clear" w:color="auto" w:fill="FFFFFF"/>
        </w:rPr>
        <w:t>.</w:t>
      </w:r>
      <w:r>
        <w:rPr>
          <w:color w:val="000000"/>
          <w:shd w:val="clear" w:color="auto" w:fill="FFFFFF"/>
        </w:rPr>
        <w:t>, 2014). Nonetheless, the peer review process has been widely criticized due to the slowness in publishing new findings and due to perceived bias by the editors and/or reviewers (Kelly et al</w:t>
      </w:r>
      <w:r w:rsidR="00F77DA5">
        <w:rPr>
          <w:color w:val="000000"/>
          <w:shd w:val="clear" w:color="auto" w:fill="FFFFFF"/>
        </w:rPr>
        <w:t>.</w:t>
      </w:r>
      <w:r>
        <w:rPr>
          <w:color w:val="000000"/>
          <w:shd w:val="clear" w:color="auto" w:fill="FFFFFF"/>
        </w:rPr>
        <w:t>, 2014). Also, I agree that both qualitative and quantitative approaches to research have advantages and disadvantages that inform the researcher’s preference. For instance, although qualitative research allows for more detailed data to be collected, it is not a statistically representative form of data collection (Gaille, 2018).</w:t>
      </w:r>
    </w:p>
    <w:p w14:paraId="6C1D33F0" w14:textId="77777777" w:rsidR="007401AF" w:rsidRDefault="007B7240" w:rsidP="007401AF">
      <w:pPr>
        <w:jc w:val="center"/>
        <w:rPr>
          <w:bCs/>
          <w:color w:val="000000"/>
          <w:shd w:val="clear" w:color="auto" w:fill="FFFFFF"/>
        </w:rPr>
      </w:pPr>
      <w:r w:rsidRPr="007401AF">
        <w:rPr>
          <w:bCs/>
          <w:color w:val="000000"/>
          <w:shd w:val="clear" w:color="auto" w:fill="FFFFFF"/>
        </w:rPr>
        <w:t>References</w:t>
      </w:r>
    </w:p>
    <w:p w14:paraId="2B6A5C76" w14:textId="6C99FB19" w:rsidR="007401AF" w:rsidRDefault="007401AF" w:rsidP="007401AF">
      <w:pPr>
        <w:ind w:left="720" w:hanging="720"/>
        <w:rPr>
          <w:rStyle w:val="Hyperlink"/>
          <w:rFonts w:cs="Times New Roman"/>
          <w:szCs w:val="24"/>
        </w:rPr>
      </w:pPr>
      <w:r w:rsidRPr="007B7240">
        <w:rPr>
          <w:rFonts w:cs="Times New Roman"/>
          <w:szCs w:val="24"/>
        </w:rPr>
        <w:t xml:space="preserve">Gaille, B. (2018). 25 Advantages and Disadvantages of Qualitative Research. </w:t>
      </w:r>
      <w:r w:rsidRPr="007B7240">
        <w:rPr>
          <w:rFonts w:cs="Times New Roman"/>
          <w:i/>
          <w:szCs w:val="24"/>
        </w:rPr>
        <w:t>BrandonGaille.</w:t>
      </w:r>
      <w:r w:rsidR="000A7F56">
        <w:rPr>
          <w:rFonts w:cs="Times New Roman"/>
          <w:i/>
          <w:szCs w:val="24"/>
        </w:rPr>
        <w:t xml:space="preserve"> </w:t>
      </w:r>
      <w:r>
        <w:rPr>
          <w:rFonts w:cs="Times New Roman"/>
          <w:iCs/>
          <w:szCs w:val="24"/>
        </w:rPr>
        <w:t xml:space="preserve">Retrieved from </w:t>
      </w:r>
      <w:hyperlink r:id="rId6" w:history="1">
        <w:r w:rsidRPr="007B7240">
          <w:rPr>
            <w:rStyle w:val="Hyperlink"/>
            <w:rFonts w:cs="Times New Roman"/>
            <w:szCs w:val="24"/>
          </w:rPr>
          <w:t>https://brandongaille.com/25-advantages-disadvantages-qualitative-research/</w:t>
        </w:r>
      </w:hyperlink>
    </w:p>
    <w:p w14:paraId="2A69D790" w14:textId="67BB6884" w:rsidR="007401AF" w:rsidRPr="007B7240" w:rsidRDefault="007401AF" w:rsidP="007401AF">
      <w:pPr>
        <w:ind w:left="720" w:hanging="720"/>
      </w:pPr>
      <w:r w:rsidRPr="007B7240">
        <w:rPr>
          <w:rFonts w:cs="Times New Roman"/>
          <w:szCs w:val="24"/>
          <w:shd w:val="clear" w:color="auto" w:fill="FFFFFF"/>
        </w:rPr>
        <w:t>Kelly, J., Sadeghieh, T., &amp; Adeli, K. (2014). Peer Review in Scientific Publications: Benefits, Critiques, &amp; A Survival Guide. </w:t>
      </w:r>
      <w:r w:rsidRPr="007B7240">
        <w:rPr>
          <w:rFonts w:cs="Times New Roman"/>
          <w:i/>
          <w:iCs/>
          <w:szCs w:val="24"/>
          <w:shd w:val="clear" w:color="auto" w:fill="FFFFFF"/>
        </w:rPr>
        <w:t>EJIFCC</w:t>
      </w:r>
      <w:r w:rsidRPr="007B7240">
        <w:rPr>
          <w:rFonts w:cs="Times New Roman"/>
          <w:szCs w:val="24"/>
          <w:shd w:val="clear" w:color="auto" w:fill="FFFFFF"/>
        </w:rPr>
        <w:t>, </w:t>
      </w:r>
      <w:r w:rsidRPr="007B7240">
        <w:rPr>
          <w:rFonts w:cs="Times New Roman"/>
          <w:i/>
          <w:iCs/>
          <w:szCs w:val="24"/>
          <w:shd w:val="clear" w:color="auto" w:fill="FFFFFF"/>
        </w:rPr>
        <w:t>25</w:t>
      </w:r>
      <w:r w:rsidRPr="007B7240">
        <w:rPr>
          <w:rFonts w:cs="Times New Roman"/>
          <w:szCs w:val="24"/>
          <w:shd w:val="clear" w:color="auto" w:fill="FFFFFF"/>
        </w:rPr>
        <w:t>(3), 227</w:t>
      </w:r>
      <w:r>
        <w:rPr>
          <w:rFonts w:cs="Times New Roman"/>
          <w:szCs w:val="24"/>
          <w:shd w:val="clear" w:color="auto" w:fill="FFFFFF"/>
        </w:rPr>
        <w:t>-</w:t>
      </w:r>
      <w:r w:rsidRPr="007B7240">
        <w:rPr>
          <w:rFonts w:cs="Times New Roman"/>
          <w:szCs w:val="24"/>
          <w:shd w:val="clear" w:color="auto" w:fill="FFFFFF"/>
        </w:rPr>
        <w:t>243.</w:t>
      </w:r>
    </w:p>
    <w:sectPr w:rsidR="007401AF" w:rsidRPr="007B724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BDCA64" w14:textId="77777777" w:rsidR="00B83751" w:rsidRDefault="00B83751" w:rsidP="00AF72D1">
      <w:pPr>
        <w:spacing w:after="0" w:line="240" w:lineRule="auto"/>
      </w:pPr>
      <w:r>
        <w:separator/>
      </w:r>
    </w:p>
  </w:endnote>
  <w:endnote w:type="continuationSeparator" w:id="0">
    <w:p w14:paraId="2BA674F5" w14:textId="77777777" w:rsidR="00B83751" w:rsidRDefault="00B83751" w:rsidP="00AF7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89501E" w14:textId="77777777" w:rsidR="00B83751" w:rsidRDefault="00B83751" w:rsidP="00AF72D1">
      <w:pPr>
        <w:spacing w:after="0" w:line="240" w:lineRule="auto"/>
      </w:pPr>
      <w:r>
        <w:separator/>
      </w:r>
    </w:p>
  </w:footnote>
  <w:footnote w:type="continuationSeparator" w:id="0">
    <w:p w14:paraId="03B07D9D" w14:textId="77777777" w:rsidR="00B83751" w:rsidRDefault="00B83751" w:rsidP="00AF7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6502037"/>
      <w:docPartObj>
        <w:docPartGallery w:val="Page Numbers (Top of Page)"/>
        <w:docPartUnique/>
      </w:docPartObj>
    </w:sdtPr>
    <w:sdtEndPr>
      <w:rPr>
        <w:noProof/>
      </w:rPr>
    </w:sdtEndPr>
    <w:sdtContent>
      <w:p w14:paraId="397216C4" w14:textId="0F64AD95" w:rsidR="00AF72D1" w:rsidRDefault="00AF72D1" w:rsidP="00AF72D1">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cwMDc1MjM1NzA0NzRR0lEKTi0uzszPAykwrAUAl0g3lywAAAA="/>
  </w:docVars>
  <w:rsids>
    <w:rsidRoot w:val="007B7240"/>
    <w:rsid w:val="000A7F56"/>
    <w:rsid w:val="0031113A"/>
    <w:rsid w:val="00511016"/>
    <w:rsid w:val="007401AF"/>
    <w:rsid w:val="007B7240"/>
    <w:rsid w:val="00926814"/>
    <w:rsid w:val="00AB251A"/>
    <w:rsid w:val="00AF72D1"/>
    <w:rsid w:val="00B83751"/>
    <w:rsid w:val="00F77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730FF"/>
  <w15:docId w15:val="{2414E80A-473E-46F1-B62E-89ABEFE90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814"/>
    <w:pPr>
      <w:spacing w:line="480" w:lineRule="auto"/>
    </w:pPr>
    <w:rPr>
      <w:rFonts w:ascii="Times New Roman" w:hAnsi="Times New Roman"/>
      <w:sz w:val="24"/>
    </w:rPr>
  </w:style>
  <w:style w:type="paragraph" w:styleId="Heading1">
    <w:name w:val="heading 1"/>
    <w:basedOn w:val="Normal"/>
    <w:link w:val="Heading1Char"/>
    <w:uiPriority w:val="9"/>
    <w:qFormat/>
    <w:rsid w:val="007B7240"/>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24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B7240"/>
    <w:rPr>
      <w:color w:val="0000FF" w:themeColor="hyperlink"/>
      <w:u w:val="single"/>
    </w:rPr>
  </w:style>
  <w:style w:type="paragraph" w:styleId="Header">
    <w:name w:val="header"/>
    <w:basedOn w:val="Normal"/>
    <w:link w:val="HeaderChar"/>
    <w:uiPriority w:val="99"/>
    <w:unhideWhenUsed/>
    <w:rsid w:val="00AF72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2D1"/>
    <w:rPr>
      <w:rFonts w:ascii="Times New Roman" w:hAnsi="Times New Roman"/>
      <w:sz w:val="24"/>
    </w:rPr>
  </w:style>
  <w:style w:type="paragraph" w:styleId="Footer">
    <w:name w:val="footer"/>
    <w:basedOn w:val="Normal"/>
    <w:link w:val="FooterChar"/>
    <w:uiPriority w:val="99"/>
    <w:unhideWhenUsed/>
    <w:rsid w:val="00AF72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2D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146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randongaille.com/25-advantages-disadvantages-qualitative-researc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6</cp:revision>
  <dcterms:created xsi:type="dcterms:W3CDTF">2021-02-14T19:43:00Z</dcterms:created>
  <dcterms:modified xsi:type="dcterms:W3CDTF">2021-02-14T20:26:00Z</dcterms:modified>
</cp:coreProperties>
</file>